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Hafize Özal Ortaokulu</w:t>
      </w:r>
    </w:p>
    <w:p w:rsidR="00D70646" w:rsidRPr="00285803" w:rsidRDefault="009260DE" w:rsidP="00D706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 – 2016</w:t>
      </w:r>
      <w:r w:rsidR="00D70646" w:rsidRPr="00285803">
        <w:rPr>
          <w:b/>
          <w:sz w:val="20"/>
          <w:szCs w:val="20"/>
        </w:rPr>
        <w:t xml:space="preserve"> Eğitim Öğretim Yılı</w:t>
      </w:r>
    </w:p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Bilişim Teknolojileri ve Yazılım Dersi</w:t>
      </w:r>
    </w:p>
    <w:p w:rsidR="00D70646" w:rsidRPr="00285803" w:rsidRDefault="009260DE" w:rsidP="00D706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6.Sınıflar </w:t>
      </w:r>
      <w:r w:rsidR="00D70646" w:rsidRPr="00285803">
        <w:rPr>
          <w:b/>
          <w:sz w:val="20"/>
          <w:szCs w:val="20"/>
        </w:rPr>
        <w:t>II. Dönem I</w:t>
      </w:r>
      <w:r w:rsidR="00644146">
        <w:rPr>
          <w:b/>
          <w:sz w:val="20"/>
          <w:szCs w:val="20"/>
        </w:rPr>
        <w:t>I</w:t>
      </w:r>
      <w:r w:rsidR="00D70646" w:rsidRPr="00285803">
        <w:rPr>
          <w:b/>
          <w:sz w:val="20"/>
          <w:szCs w:val="20"/>
        </w:rPr>
        <w:t>. Yazılı Sınavı</w:t>
      </w:r>
    </w:p>
    <w:p w:rsidR="00D70646" w:rsidRDefault="009260DE" w:rsidP="00D70646">
      <w:pPr>
        <w:spacing w:after="0" w:line="240" w:lineRule="auto"/>
        <w:rPr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6BB096E" wp14:editId="50656F6A">
            <wp:simplePos x="0" y="0"/>
            <wp:positionH relativeFrom="column">
              <wp:posOffset>906145</wp:posOffset>
            </wp:positionH>
            <wp:positionV relativeFrom="paragraph">
              <wp:posOffset>27305</wp:posOffset>
            </wp:positionV>
            <wp:extent cx="552450" cy="609600"/>
            <wp:effectExtent l="0" t="0" r="0" b="0"/>
            <wp:wrapSquare wrapText="bothSides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B4D7B4A" wp14:editId="267F8FC4">
            <wp:simplePos x="0" y="0"/>
            <wp:positionH relativeFrom="column">
              <wp:posOffset>311150</wp:posOffset>
            </wp:positionH>
            <wp:positionV relativeFrom="paragraph">
              <wp:posOffset>27940</wp:posOffset>
            </wp:positionV>
            <wp:extent cx="561975" cy="628650"/>
            <wp:effectExtent l="0" t="0" r="9525" b="0"/>
            <wp:wrapSquare wrapText="bothSides"/>
            <wp:docPr id="6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DE" w:rsidRPr="00285803" w:rsidRDefault="009260DE" w:rsidP="00D70646">
      <w:pPr>
        <w:spacing w:after="0" w:line="240" w:lineRule="auto"/>
        <w:rPr>
          <w:sz w:val="20"/>
          <w:szCs w:val="20"/>
        </w:rPr>
        <w:sectPr w:rsidR="009260DE" w:rsidRPr="00285803" w:rsidSect="000F16E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1762E" w:rsidRPr="009515BB" w:rsidRDefault="00C10499" w:rsidP="009515BB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63CE4274" wp14:editId="7AD85226">
            <wp:simplePos x="0" y="0"/>
            <wp:positionH relativeFrom="column">
              <wp:posOffset>598170</wp:posOffset>
            </wp:positionH>
            <wp:positionV relativeFrom="paragraph">
              <wp:posOffset>652145</wp:posOffset>
            </wp:positionV>
            <wp:extent cx="859790" cy="686435"/>
            <wp:effectExtent l="0" t="0" r="0" b="0"/>
            <wp:wrapTight wrapText="bothSides">
              <wp:wrapPolygon edited="0">
                <wp:start x="0" y="0"/>
                <wp:lineTo x="0" y="20981"/>
                <wp:lineTo x="21058" y="20981"/>
                <wp:lineTo x="21058" y="0"/>
                <wp:lineTo x="0" y="0"/>
              </wp:wrapPolygon>
            </wp:wrapTight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B" w:rsidRPr="009515BB">
        <w:rPr>
          <w:sz w:val="20"/>
          <w:szCs w:val="20"/>
        </w:rPr>
        <w:t xml:space="preserve">Scratch karakteri olan kedinin </w:t>
      </w:r>
      <w:r w:rsidR="009515BB">
        <w:rPr>
          <w:sz w:val="20"/>
          <w:szCs w:val="20"/>
        </w:rPr>
        <w:t>yandaki</w:t>
      </w:r>
      <w:r w:rsidR="009515BB" w:rsidRPr="009515BB">
        <w:rPr>
          <w:sz w:val="20"/>
          <w:szCs w:val="20"/>
        </w:rPr>
        <w:t xml:space="preserve"> gibi kostüm1 ve kostüm2 olmak üzere iki kostümü vardır. Kedinin devamlı hareket edip yürüyormuş gibi gözükmesi için </w:t>
      </w:r>
      <w:r w:rsidR="009515BB">
        <w:rPr>
          <w:sz w:val="20"/>
          <w:szCs w:val="20"/>
        </w:rPr>
        <w:t xml:space="preserve">“Move 10 steps” kodundan hemen sonra </w:t>
      </w:r>
      <w:r w:rsidR="009515BB" w:rsidRPr="009515BB">
        <w:rPr>
          <w:sz w:val="20"/>
          <w:szCs w:val="20"/>
        </w:rPr>
        <w:t>hangi kod gelmelidir?</w:t>
      </w:r>
      <w:r w:rsidR="009515BB" w:rsidRPr="009515BB">
        <w:rPr>
          <w:b/>
          <w:noProof/>
        </w:rPr>
        <w:t xml:space="preserve"> </w:t>
      </w:r>
    </w:p>
    <w:p w:rsidR="009515BB" w:rsidRDefault="009515BB" w:rsidP="009515BB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2E710FFF" wp14:editId="427F7CA8">
            <wp:extent cx="1409700" cy="342900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BB" w:rsidRDefault="009515BB" w:rsidP="009515BB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2FDE1CC3" wp14:editId="7702359C">
            <wp:extent cx="1524000" cy="361950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BB" w:rsidRDefault="001973B8" w:rsidP="009515BB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398D60F2" wp14:editId="7FCCFBCD">
            <wp:extent cx="1095375" cy="333375"/>
            <wp:effectExtent l="0" t="0" r="9525" b="9525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DE" w:rsidRDefault="009260DE" w:rsidP="009515BB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75E4EA25" wp14:editId="69F78540">
            <wp:extent cx="2276475" cy="323850"/>
            <wp:effectExtent l="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B8" w:rsidRDefault="003148B4" w:rsidP="009515BB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7BFD32C" wp14:editId="7515208A">
            <wp:simplePos x="0" y="0"/>
            <wp:positionH relativeFrom="column">
              <wp:posOffset>466725</wp:posOffset>
            </wp:positionH>
            <wp:positionV relativeFrom="paragraph">
              <wp:posOffset>353060</wp:posOffset>
            </wp:positionV>
            <wp:extent cx="26479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45" y="21268"/>
                <wp:lineTo x="21445" y="0"/>
                <wp:lineTo x="0" y="0"/>
              </wp:wrapPolygon>
            </wp:wrapTight>
            <wp:docPr id="15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2122" t="29106" r="1289" b="4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3B8">
        <w:rPr>
          <w:noProof/>
          <w:sz w:val="20"/>
          <w:szCs w:val="20"/>
          <w:lang w:eastAsia="tr-TR"/>
        </w:rPr>
        <w:drawing>
          <wp:inline distT="0" distB="0" distL="0" distR="0" wp14:anchorId="468E3B01" wp14:editId="597A6C5B">
            <wp:extent cx="1447800" cy="352425"/>
            <wp:effectExtent l="0" t="0" r="0" b="9525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B4" w:rsidRPr="003148B4" w:rsidRDefault="003148B4" w:rsidP="003148B4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148B4">
        <w:rPr>
          <w:sz w:val="20"/>
          <w:szCs w:val="20"/>
        </w:rPr>
        <w:t xml:space="preserve">Yukarıdaki gibi karakterimizin </w:t>
      </w:r>
      <w:r w:rsidRPr="009260DE">
        <w:rPr>
          <w:b/>
          <w:sz w:val="20"/>
          <w:szCs w:val="20"/>
        </w:rPr>
        <w:t>soru</w:t>
      </w:r>
      <w:r w:rsidRPr="003148B4">
        <w:rPr>
          <w:sz w:val="20"/>
          <w:szCs w:val="20"/>
        </w:rPr>
        <w:t xml:space="preserve"> </w:t>
      </w:r>
      <w:r w:rsidRPr="009260DE">
        <w:rPr>
          <w:b/>
          <w:sz w:val="20"/>
          <w:szCs w:val="20"/>
        </w:rPr>
        <w:t>sorması</w:t>
      </w:r>
      <w:r w:rsidRPr="003148B4">
        <w:rPr>
          <w:sz w:val="20"/>
          <w:szCs w:val="20"/>
        </w:rPr>
        <w:t xml:space="preserve"> için hangi komut kullanılır?</w:t>
      </w:r>
    </w:p>
    <w:p w:rsidR="003148B4" w:rsidRDefault="003148B4" w:rsidP="003148B4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489BB47A" wp14:editId="186788DC">
            <wp:extent cx="2276475" cy="323850"/>
            <wp:effectExtent l="0" t="0" r="9525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B4" w:rsidRDefault="003148B4" w:rsidP="003148B4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56FA1FE9" wp14:editId="54A70C21">
            <wp:extent cx="2181225" cy="342900"/>
            <wp:effectExtent l="0" t="0" r="9525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B4" w:rsidRDefault="003148B4" w:rsidP="003148B4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278929B4" wp14:editId="54119E74">
            <wp:extent cx="1628775" cy="342900"/>
            <wp:effectExtent l="0" t="0" r="952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B4" w:rsidRDefault="003148B4" w:rsidP="003148B4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42F8AD98" wp14:editId="592877CF">
            <wp:extent cx="2381250" cy="32385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99" w:rsidRPr="00C10499" w:rsidRDefault="00C10499" w:rsidP="00C10499">
      <w:pPr>
        <w:spacing w:after="0" w:line="240" w:lineRule="auto"/>
        <w:rPr>
          <w:sz w:val="20"/>
          <w:szCs w:val="20"/>
        </w:rPr>
      </w:pPr>
    </w:p>
    <w:p w:rsidR="00393C97" w:rsidRDefault="00393C97" w:rsidP="00393C97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93C97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00892701" wp14:editId="28AA0CEF">
            <wp:simplePos x="0" y="0"/>
            <wp:positionH relativeFrom="column">
              <wp:posOffset>466725</wp:posOffset>
            </wp:positionH>
            <wp:positionV relativeFrom="paragraph">
              <wp:posOffset>240665</wp:posOffset>
            </wp:positionV>
            <wp:extent cx="193357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94" y="21347"/>
                <wp:lineTo x="21494" y="0"/>
                <wp:lineTo x="0" y="0"/>
              </wp:wrapPolygon>
            </wp:wrapTight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C97">
        <w:rPr>
          <w:sz w:val="20"/>
          <w:szCs w:val="20"/>
        </w:rPr>
        <w:t xml:space="preserve">Alttaki kod </w:t>
      </w:r>
      <w:r>
        <w:rPr>
          <w:sz w:val="20"/>
          <w:szCs w:val="20"/>
        </w:rPr>
        <w:t>bloğunda 5</w:t>
      </w:r>
      <w:r w:rsidRPr="00393C97">
        <w:rPr>
          <w:sz w:val="20"/>
          <w:szCs w:val="20"/>
        </w:rPr>
        <w:t xml:space="preserve"> adet kod kullanılmıştır. </w:t>
      </w:r>
      <w:r>
        <w:rPr>
          <w:sz w:val="20"/>
          <w:szCs w:val="20"/>
        </w:rPr>
        <w:t>Bu kodlar</w:t>
      </w:r>
      <w:r w:rsidRPr="00393C97">
        <w:rPr>
          <w:sz w:val="20"/>
          <w:szCs w:val="20"/>
        </w:rPr>
        <w:t xml:space="preserve"> Scratch pr</w:t>
      </w:r>
      <w:r>
        <w:rPr>
          <w:sz w:val="20"/>
          <w:szCs w:val="20"/>
        </w:rPr>
        <w:t xml:space="preserve">ogramında ait oldukları gruplardan hangisinden </w:t>
      </w:r>
      <w:r w:rsidRPr="00C10499">
        <w:rPr>
          <w:b/>
          <w:sz w:val="20"/>
          <w:szCs w:val="20"/>
        </w:rPr>
        <w:t>kullanılmamıştır</w:t>
      </w:r>
      <w:r>
        <w:rPr>
          <w:sz w:val="20"/>
          <w:szCs w:val="20"/>
        </w:rPr>
        <w:t>?</w:t>
      </w:r>
    </w:p>
    <w:p w:rsidR="00393C97" w:rsidRPr="00393C97" w:rsidRDefault="00393C97" w:rsidP="00393C9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393C97">
        <w:rPr>
          <w:sz w:val="20"/>
          <w:szCs w:val="20"/>
        </w:rPr>
        <w:t>Control</w:t>
      </w:r>
    </w:p>
    <w:p w:rsidR="00393C97" w:rsidRPr="00393C97" w:rsidRDefault="00393C97" w:rsidP="00393C9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393C97">
        <w:rPr>
          <w:sz w:val="20"/>
          <w:szCs w:val="20"/>
        </w:rPr>
        <w:t>Operators</w:t>
      </w:r>
    </w:p>
    <w:p w:rsidR="00393C97" w:rsidRPr="00393C97" w:rsidRDefault="00393C97" w:rsidP="00393C9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393C97">
        <w:rPr>
          <w:sz w:val="20"/>
          <w:szCs w:val="20"/>
        </w:rPr>
        <w:t>Data</w:t>
      </w:r>
    </w:p>
    <w:p w:rsidR="00047058" w:rsidRDefault="00393C97" w:rsidP="00393C9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393C97">
        <w:rPr>
          <w:sz w:val="20"/>
          <w:szCs w:val="20"/>
        </w:rPr>
        <w:t>Motion</w:t>
      </w:r>
    </w:p>
    <w:p w:rsidR="00393C97" w:rsidRDefault="00FB1CBE" w:rsidP="00393C97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1EBEEFD0" wp14:editId="1E02CC61">
            <wp:extent cx="1685925" cy="902113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36" cy="9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CBE">
        <w:t xml:space="preserve"> </w:t>
      </w:r>
      <w:r w:rsidR="0072522D">
        <w:rPr>
          <w:sz w:val="20"/>
          <w:szCs w:val="20"/>
        </w:rPr>
        <w:t>Yanda ki</w:t>
      </w:r>
      <w:r w:rsidRPr="00FB1CBE">
        <w:rPr>
          <w:sz w:val="20"/>
          <w:szCs w:val="20"/>
        </w:rPr>
        <w:t xml:space="preserve"> kod bloğuna göre aşağıdakilerden hangisi </w:t>
      </w:r>
      <w:r w:rsidRPr="002F3EA4">
        <w:rPr>
          <w:b/>
          <w:sz w:val="20"/>
          <w:szCs w:val="20"/>
          <w:u w:val="single"/>
        </w:rPr>
        <w:t>yanlıştır?</w:t>
      </w:r>
    </w:p>
    <w:p w:rsidR="00FB1CBE" w:rsidRPr="00FB1CBE" w:rsidRDefault="00FB1CBE" w:rsidP="00FB1CBE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FB1CBE">
        <w:rPr>
          <w:sz w:val="20"/>
          <w:szCs w:val="20"/>
        </w:rPr>
        <w:t xml:space="preserve">Blok </w:t>
      </w:r>
      <w:r w:rsidR="00C10499">
        <w:rPr>
          <w:sz w:val="20"/>
          <w:szCs w:val="20"/>
        </w:rPr>
        <w:t xml:space="preserve">bayrağa </w:t>
      </w:r>
      <w:r w:rsidRPr="00FB1CBE">
        <w:rPr>
          <w:sz w:val="20"/>
          <w:szCs w:val="20"/>
        </w:rPr>
        <w:t>tıklandığında çalışmaktadır.</w:t>
      </w:r>
    </w:p>
    <w:p w:rsidR="00FB1CBE" w:rsidRPr="00FB1CBE" w:rsidRDefault="00FB1CBE" w:rsidP="00FB1CBE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FB1CBE">
        <w:rPr>
          <w:sz w:val="20"/>
          <w:szCs w:val="20"/>
        </w:rPr>
        <w:t xml:space="preserve">Kod </w:t>
      </w:r>
      <w:r w:rsidR="002F3EA4" w:rsidRPr="00FB1CBE">
        <w:rPr>
          <w:sz w:val="20"/>
          <w:szCs w:val="20"/>
        </w:rPr>
        <w:t>bloğu sürekli</w:t>
      </w:r>
      <w:r w:rsidRPr="00FB1CBE">
        <w:rPr>
          <w:sz w:val="20"/>
          <w:szCs w:val="20"/>
        </w:rPr>
        <w:t xml:space="preserve"> çalışma</w:t>
      </w:r>
      <w:r w:rsidR="00C10499">
        <w:rPr>
          <w:sz w:val="20"/>
          <w:szCs w:val="20"/>
        </w:rPr>
        <w:t>ma</w:t>
      </w:r>
      <w:r w:rsidRPr="00FB1CBE">
        <w:rPr>
          <w:sz w:val="20"/>
          <w:szCs w:val="20"/>
        </w:rPr>
        <w:t>ktadır.</w:t>
      </w:r>
    </w:p>
    <w:p w:rsidR="00FB1CBE" w:rsidRPr="00FB1CBE" w:rsidRDefault="00FB1CBE" w:rsidP="00FB1CBE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FB1CBE">
        <w:rPr>
          <w:sz w:val="20"/>
          <w:szCs w:val="20"/>
        </w:rPr>
        <w:t xml:space="preserve">Eğer </w:t>
      </w:r>
      <w:r w:rsidR="00C10499">
        <w:rPr>
          <w:sz w:val="20"/>
          <w:szCs w:val="20"/>
        </w:rPr>
        <w:t>mavi</w:t>
      </w:r>
      <w:r w:rsidRPr="00FB1CBE">
        <w:rPr>
          <w:sz w:val="20"/>
          <w:szCs w:val="20"/>
        </w:rPr>
        <w:t xml:space="preserve"> rengi algılarsa x:5 y:-110 konumuna gider.</w:t>
      </w:r>
    </w:p>
    <w:p w:rsidR="004E0C07" w:rsidRDefault="00FB1CBE" w:rsidP="004E0C0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FB1CBE">
        <w:rPr>
          <w:sz w:val="20"/>
          <w:szCs w:val="20"/>
        </w:rPr>
        <w:t>İstenen konuma gitmesi 1 saniyede gerçekleşir.</w:t>
      </w:r>
    </w:p>
    <w:p w:rsidR="00C10499" w:rsidRDefault="00C10499" w:rsidP="00C10499">
      <w:pPr>
        <w:pStyle w:val="ListeParagraf"/>
        <w:spacing w:after="0" w:line="240" w:lineRule="auto"/>
        <w:rPr>
          <w:sz w:val="20"/>
          <w:szCs w:val="20"/>
        </w:rPr>
      </w:pPr>
    </w:p>
    <w:p w:rsidR="004E0C07" w:rsidRPr="004E0C07" w:rsidRDefault="004E0C07" w:rsidP="004E0C07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E0C07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50794B4A" wp14:editId="584A447A">
            <wp:simplePos x="0" y="0"/>
            <wp:positionH relativeFrom="column">
              <wp:posOffset>1652270</wp:posOffset>
            </wp:positionH>
            <wp:positionV relativeFrom="paragraph">
              <wp:posOffset>356870</wp:posOffset>
            </wp:positionV>
            <wp:extent cx="120713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34" y="20977"/>
                <wp:lineTo x="21134" y="0"/>
                <wp:lineTo x="0" y="0"/>
              </wp:wrapPolygon>
            </wp:wrapTight>
            <wp:docPr id="1" name="Resim 1" descr="C:\Users\Black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C:\Users\Black\Desktop\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C07">
        <w:rPr>
          <w:sz w:val="20"/>
          <w:szCs w:val="20"/>
        </w:rPr>
        <w:t>Karakterimiz koordinat düzleminde (129,-52) koordinatlarına gittiğinde, şekilde belirtilen rakamlardan hangisinin olduğu bölgede yer alır?</w:t>
      </w:r>
    </w:p>
    <w:p w:rsidR="004E0C07" w:rsidRPr="004E0C07" w:rsidRDefault="004E0C07" w:rsidP="004E0C0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E0C07">
        <w:rPr>
          <w:rFonts w:ascii="Times New Roman" w:eastAsia="Times New Roman" w:hAnsi="Times New Roman" w:cs="Times New Roman"/>
          <w:iCs/>
          <w:noProof/>
          <w:sz w:val="20"/>
          <w:szCs w:val="20"/>
        </w:rPr>
        <w:t>1</w:t>
      </w:r>
    </w:p>
    <w:p w:rsidR="004E0C07" w:rsidRPr="004E0C07" w:rsidRDefault="004E0C07" w:rsidP="004E0C0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E0C07">
        <w:rPr>
          <w:rFonts w:ascii="Times New Roman" w:eastAsia="Times New Roman" w:hAnsi="Times New Roman" w:cs="Times New Roman"/>
          <w:iCs/>
          <w:noProof/>
          <w:sz w:val="20"/>
          <w:szCs w:val="20"/>
        </w:rPr>
        <w:t>2</w:t>
      </w:r>
    </w:p>
    <w:p w:rsidR="004E0C07" w:rsidRPr="004E0C07" w:rsidRDefault="004E0C07" w:rsidP="004E0C0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E0C07">
        <w:rPr>
          <w:rFonts w:ascii="Times New Roman" w:eastAsia="Times New Roman" w:hAnsi="Times New Roman" w:cs="Times New Roman"/>
          <w:iCs/>
          <w:noProof/>
          <w:sz w:val="20"/>
          <w:szCs w:val="20"/>
        </w:rPr>
        <w:t>3</w:t>
      </w:r>
    </w:p>
    <w:p w:rsidR="002D4501" w:rsidRPr="005B4B02" w:rsidRDefault="004E0C07" w:rsidP="004E0C0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E0C07">
        <w:rPr>
          <w:rFonts w:ascii="Times New Roman" w:eastAsia="Times New Roman" w:hAnsi="Times New Roman" w:cs="Times New Roman"/>
          <w:iCs/>
          <w:noProof/>
          <w:sz w:val="20"/>
          <w:szCs w:val="20"/>
        </w:rPr>
        <w:t>4</w:t>
      </w:r>
    </w:p>
    <w:p w:rsidR="005B4B02" w:rsidRPr="002D4501" w:rsidRDefault="005B4B02" w:rsidP="005B4B02">
      <w:pPr>
        <w:pStyle w:val="ListeParagraf"/>
        <w:spacing w:after="0" w:line="240" w:lineRule="auto"/>
        <w:rPr>
          <w:sz w:val="20"/>
          <w:szCs w:val="20"/>
        </w:rPr>
      </w:pPr>
    </w:p>
    <w:p w:rsidR="002D4501" w:rsidRPr="004E0C07" w:rsidRDefault="00C10499" w:rsidP="002D4501">
      <w:pPr>
        <w:pStyle w:val="ListeParagraf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 wp14:anchorId="4D68AE04" wp14:editId="43E8B4AE">
            <wp:simplePos x="0" y="0"/>
            <wp:positionH relativeFrom="column">
              <wp:posOffset>1744345</wp:posOffset>
            </wp:positionH>
            <wp:positionV relativeFrom="paragraph">
              <wp:posOffset>360045</wp:posOffset>
            </wp:positionV>
            <wp:extent cx="12700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84" y="21109"/>
                <wp:lineTo x="2138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54148C84" wp14:editId="335F9399">
            <wp:simplePos x="0" y="0"/>
            <wp:positionH relativeFrom="column">
              <wp:posOffset>504190</wp:posOffset>
            </wp:positionH>
            <wp:positionV relativeFrom="paragraph">
              <wp:posOffset>365760</wp:posOffset>
            </wp:positionV>
            <wp:extent cx="1034415" cy="904875"/>
            <wp:effectExtent l="76200" t="76200" r="127635" b="142875"/>
            <wp:wrapTopAndBottom/>
            <wp:docPr id="2" name="Resim 2" descr="C:\Users\TANER\Desktop\akvary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7" descr="C:\Users\TANER\Desktop\akvaryu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3E">
        <w:rPr>
          <w:sz w:val="20"/>
          <w:szCs w:val="20"/>
        </w:rPr>
        <w:t>(</w:t>
      </w:r>
      <w:r w:rsidR="002D4501">
        <w:rPr>
          <w:sz w:val="20"/>
          <w:szCs w:val="20"/>
        </w:rPr>
        <w:t>6. Ve 7. Soruları aşağıdaki şekle göre cevaplayınız.</w:t>
      </w:r>
      <w:r w:rsidR="00077F3E">
        <w:rPr>
          <w:sz w:val="20"/>
          <w:szCs w:val="20"/>
        </w:rPr>
        <w:t>)</w:t>
      </w:r>
    </w:p>
    <w:p w:rsidR="004E0C07" w:rsidRDefault="002D4501" w:rsidP="002D4501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D4501">
        <w:rPr>
          <w:sz w:val="20"/>
          <w:szCs w:val="20"/>
        </w:rPr>
        <w:t xml:space="preserve">Balıkların </w:t>
      </w:r>
      <w:r w:rsidRPr="00612B18">
        <w:rPr>
          <w:b/>
          <w:sz w:val="20"/>
          <w:szCs w:val="20"/>
        </w:rPr>
        <w:t>sürekli</w:t>
      </w:r>
      <w:r w:rsidRPr="002D4501">
        <w:rPr>
          <w:sz w:val="20"/>
          <w:szCs w:val="20"/>
        </w:rPr>
        <w:t xml:space="preserve"> akvaryumda yüzebilmeleri için</w:t>
      </w:r>
      <w:r w:rsidR="00263AA3">
        <w:rPr>
          <w:sz w:val="20"/>
          <w:szCs w:val="20"/>
        </w:rPr>
        <w:t xml:space="preserve"> yukarıda ki kod bloğuna </w:t>
      </w:r>
      <w:r w:rsidRPr="002D4501">
        <w:rPr>
          <w:sz w:val="20"/>
          <w:szCs w:val="20"/>
        </w:rPr>
        <w:t>hangi kod bloğu eklenmelidir?</w:t>
      </w:r>
    </w:p>
    <w:p w:rsidR="00612B18" w:rsidRDefault="00612B18" w:rsidP="00612B18">
      <w:pPr>
        <w:pStyle w:val="ListeParagraf"/>
        <w:spacing w:after="0" w:line="240" w:lineRule="auto"/>
        <w:rPr>
          <w:sz w:val="20"/>
          <w:szCs w:val="20"/>
        </w:rPr>
      </w:pPr>
    </w:p>
    <w:p w:rsidR="00263AA3" w:rsidRDefault="00644146" w:rsidP="00263AA3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933450" cy="561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46" w:rsidRDefault="00644146" w:rsidP="00263AA3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085850" cy="5429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46" w:rsidRDefault="00644146" w:rsidP="00263AA3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228725" cy="552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46" w:rsidRDefault="00644146" w:rsidP="00263AA3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962025" cy="5429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18" w:rsidRDefault="00612B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501" w:rsidRPr="004D39E7" w:rsidRDefault="004D39E7" w:rsidP="004D39E7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D39E7">
        <w:rPr>
          <w:sz w:val="20"/>
          <w:szCs w:val="20"/>
        </w:rPr>
        <w:lastRenderedPageBreak/>
        <w:t>Balıkların hızını artırmak için ne yapılmalıdır?</w:t>
      </w:r>
    </w:p>
    <w:p w:rsidR="004D39E7" w:rsidRPr="004D39E7" w:rsidRDefault="004D39E7" w:rsidP="004D39E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D39E7">
        <w:rPr>
          <w:sz w:val="20"/>
          <w:szCs w:val="20"/>
        </w:rPr>
        <w:t>1</w:t>
      </w:r>
      <w:r w:rsidR="008D67BF">
        <w:rPr>
          <w:sz w:val="20"/>
          <w:szCs w:val="20"/>
        </w:rPr>
        <w:t>0</w:t>
      </w:r>
      <w:r w:rsidRPr="004D39E7">
        <w:rPr>
          <w:sz w:val="20"/>
          <w:szCs w:val="20"/>
        </w:rPr>
        <w:t xml:space="preserve"> adım git bloğundaki 1</w:t>
      </w:r>
      <w:r w:rsidR="008D67BF">
        <w:rPr>
          <w:sz w:val="20"/>
          <w:szCs w:val="20"/>
        </w:rPr>
        <w:t>0</w:t>
      </w:r>
      <w:r w:rsidRPr="004D39E7">
        <w:rPr>
          <w:sz w:val="20"/>
          <w:szCs w:val="20"/>
        </w:rPr>
        <w:t xml:space="preserve"> yerine daha büyük bir sayı yazılmalıdır.</w:t>
      </w:r>
    </w:p>
    <w:p w:rsidR="004D39E7" w:rsidRPr="004D39E7" w:rsidRDefault="004D39E7" w:rsidP="004D39E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D39E7">
        <w:rPr>
          <w:sz w:val="20"/>
          <w:szCs w:val="20"/>
        </w:rPr>
        <w:t>1</w:t>
      </w:r>
      <w:r w:rsidR="008D67BF">
        <w:rPr>
          <w:sz w:val="20"/>
          <w:szCs w:val="20"/>
        </w:rPr>
        <w:t>0</w:t>
      </w:r>
      <w:r w:rsidRPr="004D39E7">
        <w:rPr>
          <w:sz w:val="20"/>
          <w:szCs w:val="20"/>
        </w:rPr>
        <w:t xml:space="preserve"> adım git bloğundaki 1</w:t>
      </w:r>
      <w:r w:rsidR="008D67BF">
        <w:rPr>
          <w:sz w:val="20"/>
          <w:szCs w:val="20"/>
        </w:rPr>
        <w:t>0</w:t>
      </w:r>
      <w:r w:rsidRPr="004D39E7">
        <w:rPr>
          <w:sz w:val="20"/>
          <w:szCs w:val="20"/>
        </w:rPr>
        <w:t xml:space="preserve"> yerine daha küçük bir sayı yazılmalıdır.</w:t>
      </w:r>
    </w:p>
    <w:p w:rsidR="004D39E7" w:rsidRPr="004D39E7" w:rsidRDefault="004D39E7" w:rsidP="004D39E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D39E7">
        <w:rPr>
          <w:sz w:val="20"/>
          <w:szCs w:val="20"/>
        </w:rPr>
        <w:t>Kenara geldiğinde geri dön bloğuyla 1 adım git bloğunun yeri değiştirilmelidir.</w:t>
      </w:r>
    </w:p>
    <w:p w:rsidR="004D39E7" w:rsidRDefault="004D39E7" w:rsidP="004D39E7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D39E7">
        <w:rPr>
          <w:sz w:val="20"/>
          <w:szCs w:val="20"/>
        </w:rPr>
        <w:t>Tıklandığında bloğu kaldırılmalıdır.</w:t>
      </w:r>
    </w:p>
    <w:p w:rsidR="00256245" w:rsidRDefault="00256245" w:rsidP="00256245">
      <w:pPr>
        <w:pStyle w:val="ListeParagraf"/>
        <w:spacing w:after="0" w:line="240" w:lineRule="auto"/>
        <w:rPr>
          <w:sz w:val="20"/>
          <w:szCs w:val="20"/>
        </w:rPr>
      </w:pPr>
    </w:p>
    <w:p w:rsidR="00FF7DE4" w:rsidRPr="00FF7DE4" w:rsidRDefault="00FF7DE4" w:rsidP="00FF7DE4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F7DE4">
        <w:rPr>
          <w:sz w:val="20"/>
          <w:szCs w:val="20"/>
        </w:rPr>
        <w:t>Yeşil bayrak tıklandığında ‘</w:t>
      </w:r>
      <w:r w:rsidR="00256245">
        <w:rPr>
          <w:b/>
          <w:sz w:val="20"/>
          <w:szCs w:val="20"/>
        </w:rPr>
        <w:t>değ</w:t>
      </w:r>
      <w:r w:rsidR="008D67BF" w:rsidRPr="008D67BF">
        <w:rPr>
          <w:b/>
          <w:sz w:val="20"/>
          <w:szCs w:val="20"/>
        </w:rPr>
        <w:t>isken</w:t>
      </w:r>
      <w:r w:rsidRPr="008D67BF">
        <w:rPr>
          <w:b/>
          <w:sz w:val="20"/>
          <w:szCs w:val="20"/>
        </w:rPr>
        <w:t>’</w:t>
      </w:r>
      <w:r w:rsidR="008D67BF">
        <w:rPr>
          <w:sz w:val="20"/>
          <w:szCs w:val="20"/>
        </w:rPr>
        <w:t xml:space="preserve"> </w:t>
      </w:r>
      <w:r w:rsidR="00256245">
        <w:rPr>
          <w:sz w:val="20"/>
          <w:szCs w:val="20"/>
        </w:rPr>
        <w:t>adlı değişkenin</w:t>
      </w:r>
      <w:r w:rsidRPr="00FF7DE4">
        <w:rPr>
          <w:sz w:val="20"/>
          <w:szCs w:val="20"/>
        </w:rPr>
        <w:t xml:space="preserve"> </w:t>
      </w:r>
      <w:r w:rsidRPr="00256245">
        <w:rPr>
          <w:b/>
          <w:sz w:val="20"/>
          <w:szCs w:val="20"/>
        </w:rPr>
        <w:t>sıfır</w:t>
      </w:r>
      <w:r w:rsidRPr="00FF7DE4">
        <w:rPr>
          <w:sz w:val="20"/>
          <w:szCs w:val="20"/>
        </w:rPr>
        <w:t xml:space="preserve"> olması için aşağıdaki bloklardan hangisi çalıştırılmalıdır?</w:t>
      </w:r>
    </w:p>
    <w:p w:rsidR="004D39E7" w:rsidRDefault="00FF7DE4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295400" cy="659256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57" cy="6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4" w:rsidRDefault="00FF7DE4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552575" cy="626177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4" w:rsidRDefault="00FF7DE4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543050" cy="643672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4" w:rsidRDefault="00FF7DE4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543050" cy="612048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45" w:rsidRDefault="00256245" w:rsidP="00256245">
      <w:pPr>
        <w:pStyle w:val="ListeParagraf"/>
        <w:spacing w:after="0" w:line="240" w:lineRule="auto"/>
      </w:pPr>
    </w:p>
    <w:p w:rsidR="00FF7DE4" w:rsidRPr="007660E6" w:rsidRDefault="00FF7DE4" w:rsidP="00FF7DE4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660E6">
        <w:rPr>
          <w:sz w:val="20"/>
          <w:szCs w:val="20"/>
        </w:rPr>
        <w:t xml:space="preserve">Klavyeden girilen iki notun </w:t>
      </w:r>
      <w:r w:rsidRPr="00256245">
        <w:rPr>
          <w:b/>
          <w:sz w:val="20"/>
          <w:szCs w:val="20"/>
        </w:rPr>
        <w:t>ortalamasını</w:t>
      </w:r>
      <w:r w:rsidRPr="007660E6">
        <w:rPr>
          <w:sz w:val="20"/>
          <w:szCs w:val="20"/>
        </w:rPr>
        <w:t xml:space="preserve"> alan ve ortalama değişkenine aktaran blok aşağıdakilerden hangisidir?</w:t>
      </w:r>
    </w:p>
    <w:p w:rsidR="00FF7DE4" w:rsidRDefault="007660E6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343150" cy="409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6" w:rsidRDefault="007660E6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343150" cy="4095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6" w:rsidRDefault="007660E6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343150" cy="4191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6" w:rsidRDefault="007660E6" w:rsidP="00FF7DE4">
      <w:pPr>
        <w:pStyle w:val="ListeParagraf"/>
        <w:numPr>
          <w:ilvl w:val="1"/>
          <w:numId w:val="8"/>
        </w:num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343150" cy="4286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45" w:rsidRDefault="00256245" w:rsidP="00256245">
      <w:pPr>
        <w:pStyle w:val="ListeParagraf"/>
        <w:spacing w:after="0" w:line="240" w:lineRule="auto"/>
      </w:pPr>
    </w:p>
    <w:p w:rsidR="007660E6" w:rsidRPr="008D67BF" w:rsidRDefault="00F96345" w:rsidP="007660E6">
      <w:pPr>
        <w:pStyle w:val="ListeParagraf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D67BF">
        <w:rPr>
          <w:sz w:val="20"/>
          <w:szCs w:val="20"/>
        </w:rPr>
        <w:t>Scratch programında hazırlanan çalışmaları kaydetmek için hangi menü kullanılır?</w:t>
      </w:r>
    </w:p>
    <w:p w:rsidR="00F96345" w:rsidRPr="008D67BF" w:rsidRDefault="00F96345" w:rsidP="00F96345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8D67BF">
        <w:rPr>
          <w:sz w:val="20"/>
          <w:szCs w:val="20"/>
        </w:rPr>
        <w:t>File --- &gt; New</w:t>
      </w:r>
    </w:p>
    <w:p w:rsidR="00F96345" w:rsidRPr="008D67BF" w:rsidRDefault="00F96345" w:rsidP="00F96345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8D67BF">
        <w:rPr>
          <w:sz w:val="20"/>
          <w:szCs w:val="20"/>
        </w:rPr>
        <w:t xml:space="preserve">File --- &gt; </w:t>
      </w:r>
      <w:proofErr w:type="spellStart"/>
      <w:r w:rsidRPr="008D67BF">
        <w:rPr>
          <w:sz w:val="20"/>
          <w:szCs w:val="20"/>
        </w:rPr>
        <w:t>Save</w:t>
      </w:r>
      <w:proofErr w:type="spellEnd"/>
    </w:p>
    <w:p w:rsidR="00F96345" w:rsidRPr="008D67BF" w:rsidRDefault="00F96345" w:rsidP="00F96345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8D67BF">
        <w:rPr>
          <w:sz w:val="20"/>
          <w:szCs w:val="20"/>
        </w:rPr>
        <w:t xml:space="preserve">File --- &gt; </w:t>
      </w:r>
      <w:proofErr w:type="spellStart"/>
      <w:r w:rsidRPr="008D67BF">
        <w:rPr>
          <w:sz w:val="20"/>
          <w:szCs w:val="20"/>
        </w:rPr>
        <w:t>Share</w:t>
      </w:r>
      <w:proofErr w:type="spellEnd"/>
      <w:r w:rsidRPr="008D67BF">
        <w:rPr>
          <w:sz w:val="20"/>
          <w:szCs w:val="20"/>
        </w:rPr>
        <w:t xml:space="preserve"> </w:t>
      </w:r>
      <w:proofErr w:type="spellStart"/>
      <w:r w:rsidRPr="008D67BF">
        <w:rPr>
          <w:sz w:val="20"/>
          <w:szCs w:val="20"/>
        </w:rPr>
        <w:t>To</w:t>
      </w:r>
      <w:proofErr w:type="spellEnd"/>
      <w:r w:rsidRPr="008D67BF">
        <w:rPr>
          <w:sz w:val="20"/>
          <w:szCs w:val="20"/>
        </w:rPr>
        <w:t xml:space="preserve"> </w:t>
      </w:r>
      <w:proofErr w:type="spellStart"/>
      <w:r w:rsidRPr="008D67BF">
        <w:rPr>
          <w:sz w:val="20"/>
          <w:szCs w:val="20"/>
        </w:rPr>
        <w:t>WebSite</w:t>
      </w:r>
      <w:proofErr w:type="spellEnd"/>
    </w:p>
    <w:p w:rsidR="00F96345" w:rsidRDefault="00F96345" w:rsidP="00F96345">
      <w:pPr>
        <w:pStyle w:val="ListeParagraf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8D67BF">
        <w:rPr>
          <w:sz w:val="20"/>
          <w:szCs w:val="20"/>
        </w:rPr>
        <w:t>Edit</w:t>
      </w:r>
      <w:proofErr w:type="spellEnd"/>
      <w:r w:rsidRPr="008D67BF">
        <w:rPr>
          <w:sz w:val="20"/>
          <w:szCs w:val="20"/>
        </w:rPr>
        <w:t xml:space="preserve"> --- &gt; </w:t>
      </w:r>
      <w:proofErr w:type="spellStart"/>
      <w:r w:rsidRPr="008D67BF">
        <w:rPr>
          <w:sz w:val="20"/>
          <w:szCs w:val="20"/>
        </w:rPr>
        <w:t>Save</w:t>
      </w:r>
      <w:proofErr w:type="spellEnd"/>
    </w:p>
    <w:p w:rsidR="00256245" w:rsidRPr="008D67BF" w:rsidRDefault="00256245" w:rsidP="00256245">
      <w:pPr>
        <w:pStyle w:val="ListeParagraf"/>
        <w:spacing w:after="0" w:line="240" w:lineRule="auto"/>
        <w:rPr>
          <w:sz w:val="20"/>
          <w:szCs w:val="20"/>
        </w:rPr>
      </w:pPr>
    </w:p>
    <w:p w:rsidR="008A115E" w:rsidRPr="00285803" w:rsidRDefault="008A115E" w:rsidP="008A115E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i/>
          <w:sz w:val="20"/>
          <w:szCs w:val="20"/>
          <w:u w:val="single"/>
        </w:rPr>
        <w:t>“Eğer kedi ağaca yaklaşıyorsa miyav desin, yaklaşmıyorsa beni yürüt desin.”</w:t>
      </w:r>
      <w:r w:rsidRPr="00285803">
        <w:rPr>
          <w:rFonts w:cs="Times New Roman"/>
          <w:sz w:val="20"/>
          <w:szCs w:val="20"/>
        </w:rPr>
        <w:t xml:space="preserve"> </w:t>
      </w:r>
      <w:r w:rsidRPr="00285803">
        <w:rPr>
          <w:rFonts w:cs="Times New Roman"/>
          <w:sz w:val="20"/>
          <w:szCs w:val="20"/>
        </w:rPr>
        <w:br/>
        <w:t>Bu ifadeyi anlatan komut bloğunda aşağıdaki komutlardan hangisi kesin vardır?</w:t>
      </w:r>
    </w:p>
    <w:p w:rsidR="008A115E" w:rsidRP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88E37DB" wp14:editId="0301D4EF">
            <wp:extent cx="1001730" cy="762000"/>
            <wp:effectExtent l="0" t="0" r="825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c</w:t>
      </w:r>
      <w:proofErr w:type="gramEnd"/>
      <w:r>
        <w:t>.</w:t>
      </w:r>
      <w:r w:rsidRPr="008A115E">
        <w:rPr>
          <w:rFonts w:cs="Times New Roman"/>
          <w:noProof/>
          <w:sz w:val="20"/>
          <w:szCs w:val="20"/>
          <w:lang w:eastAsia="tr-TR"/>
        </w:rPr>
        <w:t xml:space="preserve">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D65D071" wp14:editId="65FA3A8B">
            <wp:extent cx="847725" cy="469276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28" cy="4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56245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0D85E466" wp14:editId="6497D6F9">
            <wp:extent cx="895350" cy="5810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d.</w:t>
      </w:r>
      <w:r w:rsidRPr="008A115E">
        <w:rPr>
          <w:rFonts w:cs="Times New Roman"/>
          <w:noProof/>
          <w:sz w:val="20"/>
          <w:szCs w:val="20"/>
          <w:lang w:eastAsia="tr-TR"/>
        </w:rPr>
        <w:t xml:space="preserve">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3C97FB2" wp14:editId="24349F77">
            <wp:extent cx="990600" cy="5715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45" w:rsidRPr="008A115E" w:rsidRDefault="00256245" w:rsidP="00256245">
      <w:pPr>
        <w:pStyle w:val="ListeParagraf"/>
        <w:spacing w:after="0" w:line="240" w:lineRule="auto"/>
      </w:pPr>
    </w:p>
    <w:p w:rsidR="008A115E" w:rsidRPr="00285803" w:rsidRDefault="008A115E" w:rsidP="008A115E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Alp yaptığı oyunda oyuncuya 3 hak vermek için bir değişken oluşturup ismini hak olarak ayarlamak ist</w:t>
      </w:r>
      <w:r w:rsidR="00256245">
        <w:rPr>
          <w:rFonts w:cs="Times New Roman"/>
          <w:sz w:val="20"/>
          <w:szCs w:val="20"/>
        </w:rPr>
        <w:t xml:space="preserve">iyor. Hangi bloğu </w:t>
      </w:r>
      <w:r w:rsidR="00A4148B">
        <w:rPr>
          <w:rFonts w:cs="Times New Roman"/>
          <w:sz w:val="20"/>
          <w:szCs w:val="20"/>
        </w:rPr>
        <w:t>kullanmalıdır?</w:t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Data</w:t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Motion</w:t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Looks</w:t>
      </w:r>
      <w:proofErr w:type="spellEnd"/>
    </w:p>
    <w:p w:rsidR="008A115E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Events</w:t>
      </w:r>
      <w:proofErr w:type="spellEnd"/>
    </w:p>
    <w:p w:rsidR="00A4148B" w:rsidRDefault="00A4148B" w:rsidP="00A4148B">
      <w:pPr>
        <w:pStyle w:val="ListeParagraf"/>
        <w:rPr>
          <w:rFonts w:cs="Times New Roman"/>
          <w:sz w:val="20"/>
          <w:szCs w:val="20"/>
        </w:rPr>
      </w:pPr>
    </w:p>
    <w:p w:rsidR="008A115E" w:rsidRPr="00285803" w:rsidRDefault="008A115E" w:rsidP="008A115E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  <w:u w:val="single"/>
        </w:rPr>
        <w:t>“Klavyede boşluk tuşuna basıldığında kostüm-1 e geçsin 5sn bekleyip kostüm-2 ye geçsin. Bu sürekli devam etsin.”</w:t>
      </w:r>
      <w:r w:rsidRPr="00285803">
        <w:rPr>
          <w:rFonts w:cs="Times New Roman"/>
          <w:noProof/>
          <w:sz w:val="20"/>
          <w:szCs w:val="20"/>
          <w:lang w:eastAsia="tr-TR"/>
        </w:rPr>
        <w:t xml:space="preserve"> </w:t>
      </w:r>
      <w:r w:rsidRPr="00285803">
        <w:rPr>
          <w:rFonts w:cs="Times New Roman"/>
          <w:noProof/>
          <w:sz w:val="20"/>
          <w:szCs w:val="20"/>
          <w:lang w:eastAsia="tr-TR"/>
        </w:rPr>
        <w:br/>
      </w:r>
      <w:r w:rsidRPr="00285803">
        <w:rPr>
          <w:rFonts w:cs="Times New Roman"/>
          <w:sz w:val="20"/>
          <w:szCs w:val="20"/>
        </w:rPr>
        <w:t xml:space="preserve">Aşağıda karışık olarak verilmiş olan komutları kullanarak yukarıdaki </w:t>
      </w:r>
      <w:proofErr w:type="gramStart"/>
      <w:r w:rsidRPr="00285803">
        <w:rPr>
          <w:rFonts w:cs="Times New Roman"/>
          <w:sz w:val="20"/>
          <w:szCs w:val="20"/>
        </w:rPr>
        <w:t>hikayeyi</w:t>
      </w:r>
      <w:proofErr w:type="gramEnd"/>
      <w:r w:rsidRPr="00285803">
        <w:rPr>
          <w:rFonts w:cs="Times New Roman"/>
          <w:sz w:val="20"/>
          <w:szCs w:val="20"/>
        </w:rPr>
        <w:t xml:space="preserve"> gerçekleştiren komut bloğunu çizmeden harfleri doğru sırada yazınız.</w:t>
      </w:r>
    </w:p>
    <w:p w:rsid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D0100F3" wp14:editId="6A8E3F05">
            <wp:extent cx="1543050" cy="402178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CA0B279" wp14:editId="7BEBA7F7">
            <wp:extent cx="768684" cy="4762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5188711" wp14:editId="59026A1F">
            <wp:extent cx="962025" cy="32385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5E1FEB6" wp14:editId="49F54237">
            <wp:extent cx="2009775" cy="3524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ListeParagraf"/>
        <w:numPr>
          <w:ilvl w:val="1"/>
          <w:numId w:val="8"/>
        </w:numPr>
        <w:spacing w:after="0" w:line="240" w:lineRule="auto"/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520D3C9" wp14:editId="27697A52">
            <wp:extent cx="1943100" cy="3714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spacing w:after="0" w:line="24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4148B" w:rsidRDefault="00A4148B" w:rsidP="008A115E">
      <w:pPr>
        <w:spacing w:after="0" w:line="240" w:lineRule="auto"/>
      </w:pPr>
    </w:p>
    <w:p w:rsidR="008A115E" w:rsidRPr="00285803" w:rsidRDefault="008A115E" w:rsidP="008A115E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Mehmet yaptığı oyunda karakterin kenara çarptığında zıplamasını geri dönmesini istiyor. Hangi komutu kullanmalıdır?</w:t>
      </w:r>
    </w:p>
    <w:p w:rsidR="008A115E" w:rsidRPr="00285803" w:rsidRDefault="008A115E" w:rsidP="008A115E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54E65F8C" wp14:editId="24EC650A">
            <wp:extent cx="1323975" cy="36195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BECE8AF" wp14:editId="6AA72FF4">
            <wp:extent cx="1524000" cy="3429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AE78E31" wp14:editId="1046AC85">
            <wp:extent cx="1333500" cy="333375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2D" w:rsidRDefault="00A4148B" w:rsidP="00A4148B">
      <w:pPr>
        <w:spacing w:after="0" w:line="240" w:lineRule="auto"/>
        <w:ind w:left="1080"/>
      </w:pPr>
      <w:proofErr w:type="gramStart"/>
      <w:r>
        <w:t>d</w:t>
      </w:r>
      <w:proofErr w:type="gramEnd"/>
      <w:r>
        <w:t>.</w:t>
      </w:r>
      <w:r w:rsidR="008A115E" w:rsidRPr="00285803">
        <w:rPr>
          <w:noProof/>
          <w:lang w:eastAsia="tr-TR"/>
        </w:rPr>
        <w:drawing>
          <wp:inline distT="0" distB="0" distL="0" distR="0" wp14:anchorId="653053FB" wp14:editId="0A12A405">
            <wp:extent cx="1190625" cy="33337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2D" w:rsidRDefault="0072522D">
      <w:r>
        <w:br w:type="page"/>
      </w:r>
    </w:p>
    <w:p w:rsidR="008A115E" w:rsidRPr="00285803" w:rsidRDefault="008A115E" w:rsidP="008A115E">
      <w:pPr>
        <w:pStyle w:val="ListeParagraf"/>
        <w:numPr>
          <w:ilvl w:val="0"/>
          <w:numId w:val="8"/>
        </w:numPr>
        <w:rPr>
          <w:rFonts w:cs="Calibri"/>
          <w:sz w:val="20"/>
          <w:szCs w:val="20"/>
        </w:rPr>
      </w:pPr>
      <w:bookmarkStart w:id="0" w:name="_GoBack"/>
      <w:bookmarkEnd w:id="0"/>
      <w:r w:rsidRPr="00285803">
        <w:rPr>
          <w:rFonts w:cs="Calibri"/>
          <w:sz w:val="20"/>
          <w:szCs w:val="20"/>
        </w:rPr>
        <w:lastRenderedPageBreak/>
        <w:t xml:space="preserve">Scratch programında karakterin </w:t>
      </w:r>
      <w:r w:rsidRPr="00285803">
        <w:rPr>
          <w:rFonts w:cs="Calibri"/>
          <w:b/>
          <w:sz w:val="20"/>
          <w:szCs w:val="20"/>
        </w:rPr>
        <w:t>girilen saniyede</w:t>
      </w:r>
      <w:r w:rsidRPr="00285803">
        <w:rPr>
          <w:rFonts w:cs="Calibri"/>
          <w:sz w:val="20"/>
          <w:szCs w:val="20"/>
        </w:rPr>
        <w:t xml:space="preserve"> girilen x ve y koordinatına gitmesini sağlayan blok aşağıdakilerden hangisidir?</w:t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3E1824E" wp14:editId="6D50AB39">
            <wp:extent cx="1190625" cy="30480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80F0FB1" wp14:editId="14D9C4D5">
            <wp:extent cx="1207770" cy="32766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B0FE705" wp14:editId="2C1EA494">
            <wp:extent cx="1362075" cy="3143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ListeParagraf"/>
        <w:numPr>
          <w:ilvl w:val="1"/>
          <w:numId w:val="8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5F6BE6A" wp14:editId="25F3D289">
            <wp:extent cx="1962150" cy="32385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8B" w:rsidRPr="00285803" w:rsidRDefault="00A4148B" w:rsidP="00A4148B">
      <w:pPr>
        <w:pStyle w:val="ListeParagraf"/>
        <w:rPr>
          <w:rFonts w:cs="Times New Roman"/>
          <w:sz w:val="20"/>
          <w:szCs w:val="20"/>
        </w:rPr>
      </w:pPr>
    </w:p>
    <w:p w:rsidR="008A115E" w:rsidRPr="00285803" w:rsidRDefault="008A115E" w:rsidP="008D67BF">
      <w:pPr>
        <w:pStyle w:val="ListeParagraf"/>
        <w:numPr>
          <w:ilvl w:val="0"/>
          <w:numId w:val="8"/>
        </w:numPr>
        <w:spacing w:after="0"/>
        <w:ind w:left="714" w:hanging="357"/>
        <w:rPr>
          <w:rFonts w:cs="Times New Roman"/>
          <w:sz w:val="20"/>
          <w:szCs w:val="20"/>
        </w:rPr>
      </w:pPr>
      <w:r w:rsidRPr="00285803">
        <w:rPr>
          <w:sz w:val="20"/>
          <w:szCs w:val="20"/>
        </w:rPr>
        <w:t xml:space="preserve">Scratch programında </w:t>
      </w:r>
      <w:r w:rsidRPr="00285803">
        <w:rPr>
          <w:b/>
          <w:sz w:val="20"/>
          <w:szCs w:val="20"/>
        </w:rPr>
        <w:t>sahne</w:t>
      </w:r>
      <w:r w:rsidRPr="00285803">
        <w:rPr>
          <w:sz w:val="20"/>
          <w:szCs w:val="20"/>
        </w:rPr>
        <w:t xml:space="preserve"> ( Stage )ne anlama gelmektedir?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Kullanılan blokların bulunduğu bölümdür.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Tasarladığımız karakterin hareketlerini gördüğümüz bölümdür.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Blokları çekip bıraktığımız yerdir.</w:t>
      </w:r>
    </w:p>
    <w:p w:rsidR="008A115E" w:rsidRDefault="008A115E" w:rsidP="008A115E">
      <w:pPr>
        <w:pStyle w:val="Normal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Programın üst kısmında bulunan menü kısmıdır.</w:t>
      </w:r>
    </w:p>
    <w:p w:rsidR="00A4148B" w:rsidRPr="00285803" w:rsidRDefault="00A4148B" w:rsidP="00A4148B">
      <w:pPr>
        <w:pStyle w:val="NormalWeb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</w:p>
    <w:p w:rsidR="008A115E" w:rsidRPr="00285803" w:rsidRDefault="008A115E" w:rsidP="008A115E">
      <w:pPr>
        <w:pStyle w:val="NormalWeb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35FADBC" wp14:editId="3898F1CB">
            <wp:extent cx="2590800" cy="73342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asciiTheme="minorHAnsi" w:hAnsiTheme="minorHAnsi"/>
          <w:sz w:val="20"/>
          <w:szCs w:val="20"/>
        </w:rPr>
        <w:t xml:space="preserve"> Bu kod çalıştırıldığı</w:t>
      </w:r>
      <w:r w:rsidR="00A4148B">
        <w:rPr>
          <w:rFonts w:asciiTheme="minorHAnsi" w:hAnsiTheme="minorHAnsi"/>
          <w:sz w:val="20"/>
          <w:szCs w:val="20"/>
        </w:rPr>
        <w:t>nda ekranda hangi sayı gözükebilir?</w:t>
      </w:r>
    </w:p>
    <w:p w:rsidR="008A115E" w:rsidRDefault="00A4148B" w:rsidP="008A115E">
      <w:pPr>
        <w:pStyle w:val="Normal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8D67BF">
        <w:rPr>
          <w:rFonts w:asciiTheme="minorHAnsi" w:hAnsiTheme="minorHAnsi"/>
          <w:sz w:val="20"/>
          <w:szCs w:val="20"/>
        </w:rPr>
        <w:t xml:space="preserve">                 b. 11</w:t>
      </w:r>
      <w:r w:rsidR="008A115E" w:rsidRPr="00285803">
        <w:rPr>
          <w:rFonts w:asciiTheme="minorHAnsi" w:hAnsiTheme="minorHAnsi"/>
          <w:sz w:val="20"/>
          <w:szCs w:val="20"/>
        </w:rPr>
        <w:t xml:space="preserve">              c. </w:t>
      </w:r>
      <w:r>
        <w:rPr>
          <w:rFonts w:asciiTheme="minorHAnsi" w:hAnsiTheme="minorHAnsi"/>
          <w:sz w:val="20"/>
          <w:szCs w:val="20"/>
        </w:rPr>
        <w:t xml:space="preserve">18              </w:t>
      </w:r>
      <w:r w:rsidR="008A115E" w:rsidRPr="00285803">
        <w:rPr>
          <w:rFonts w:asciiTheme="minorHAnsi" w:hAnsiTheme="minorHAnsi"/>
          <w:sz w:val="20"/>
          <w:szCs w:val="20"/>
        </w:rPr>
        <w:t xml:space="preserve">d. </w:t>
      </w:r>
      <w:r w:rsidR="008D67BF">
        <w:rPr>
          <w:rFonts w:asciiTheme="minorHAnsi" w:hAnsiTheme="minorHAnsi"/>
          <w:sz w:val="20"/>
          <w:szCs w:val="20"/>
        </w:rPr>
        <w:t>5</w:t>
      </w:r>
    </w:p>
    <w:p w:rsidR="00A4148B" w:rsidRPr="00285803" w:rsidRDefault="00A4148B" w:rsidP="00A4148B">
      <w:pPr>
        <w:pStyle w:val="NormalWeb"/>
        <w:tabs>
          <w:tab w:val="left" w:pos="426"/>
        </w:tabs>
        <w:spacing w:before="0" w:beforeAutospacing="0" w:after="0" w:afterAutospacing="0" w:line="270" w:lineRule="atLeast"/>
        <w:ind w:left="1080"/>
        <w:textAlignment w:val="baseline"/>
        <w:rPr>
          <w:rFonts w:asciiTheme="minorHAnsi" w:hAnsiTheme="minorHAnsi"/>
          <w:sz w:val="20"/>
          <w:szCs w:val="20"/>
        </w:rPr>
      </w:pPr>
    </w:p>
    <w:p w:rsidR="008A115E" w:rsidRPr="00285803" w:rsidRDefault="008A115E" w:rsidP="008A115E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 xml:space="preserve">Celal yapmış olduğu </w:t>
      </w:r>
      <w:proofErr w:type="spellStart"/>
      <w:r w:rsidRPr="00285803">
        <w:rPr>
          <w:rFonts w:asciiTheme="minorHAnsi" w:hAnsiTheme="minorHAnsi"/>
          <w:sz w:val="20"/>
          <w:szCs w:val="20"/>
        </w:rPr>
        <w:t>Tilt</w:t>
      </w:r>
      <w:proofErr w:type="spellEnd"/>
      <w:r w:rsidRPr="00285803">
        <w:rPr>
          <w:rFonts w:asciiTheme="minorHAnsi" w:hAnsiTheme="minorHAnsi"/>
          <w:sz w:val="20"/>
          <w:szCs w:val="20"/>
        </w:rPr>
        <w:t xml:space="preserve"> oyununda topun yönünü değiştirmek istiyor. Aşağıdaki komutlardan hangisini kullanmalıdır?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87AD565" wp14:editId="6B594015">
            <wp:extent cx="1495425" cy="32385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F6BD5B3" wp14:editId="26F20F71">
            <wp:extent cx="1219200" cy="295275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88705E2" wp14:editId="4EF98532">
            <wp:extent cx="1314450" cy="314325"/>
            <wp:effectExtent l="0" t="0" r="0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8E95090" wp14:editId="59C4862B">
            <wp:extent cx="1771650" cy="285750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D7" w:rsidRPr="00285803" w:rsidRDefault="00255AD7" w:rsidP="00255AD7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</w:p>
    <w:p w:rsidR="008A115E" w:rsidRPr="00285803" w:rsidRDefault="008A115E" w:rsidP="008A115E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Ahmet yapmış olduğu programda klavyeden boşluk ( Space ) tuşuna basıldığında bir olayın gerçekleşmesini istemektedir. Aşağıdaki komutlardan hangisini kullanması gerekmektedir?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0EBBBB2" wp14:editId="0E8C5763">
            <wp:extent cx="1238250" cy="45720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A89C41C" wp14:editId="12355D9C">
            <wp:extent cx="1724025" cy="361950"/>
            <wp:effectExtent l="0" t="0" r="952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9C8690A" wp14:editId="487293C0">
            <wp:extent cx="1562100" cy="352425"/>
            <wp:effectExtent l="0" t="0" r="0" b="9525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E7DA7D3" wp14:editId="459C35A0">
            <wp:extent cx="1504950" cy="41910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D7" w:rsidRPr="00285803" w:rsidRDefault="00255AD7" w:rsidP="00255AD7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</w:p>
    <w:p w:rsidR="008A115E" w:rsidRPr="00285803" w:rsidRDefault="008A115E" w:rsidP="008A115E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lastRenderedPageBreak/>
        <w:t>Kedinin sağa doğru gitmesi için hangi kod bloğu kullanılmalıdır?</w:t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914ACA4" wp14:editId="092FF4E3">
            <wp:extent cx="1207770" cy="32766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1B11A29" wp14:editId="524551B6">
            <wp:extent cx="1228725" cy="314325"/>
            <wp:effectExtent l="0" t="0" r="9525" b="952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4F99DC0" wp14:editId="17259B54">
            <wp:extent cx="1152525" cy="314325"/>
            <wp:effectExtent l="0" t="0" r="9525" b="952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Pr="00285803" w:rsidRDefault="008A115E" w:rsidP="008A115E">
      <w:pPr>
        <w:pStyle w:val="NormalWeb"/>
        <w:numPr>
          <w:ilvl w:val="1"/>
          <w:numId w:val="8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CD72FC9" wp14:editId="76510AA8">
            <wp:extent cx="1228725" cy="323850"/>
            <wp:effectExtent l="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spacing w:after="0" w:line="240" w:lineRule="auto"/>
      </w:pPr>
    </w:p>
    <w:p w:rsidR="00255AD7" w:rsidRPr="004D39E7" w:rsidRDefault="00255AD7" w:rsidP="008A115E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45"/>
        <w:gridCol w:w="546"/>
        <w:gridCol w:w="546"/>
        <w:gridCol w:w="546"/>
      </w:tblGrid>
      <w:tr w:rsidR="008A115E" w:rsidRPr="00285803" w:rsidTr="00447DB6">
        <w:trPr>
          <w:trHeight w:val="563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Soru</w:t>
            </w:r>
          </w:p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Numarası</w:t>
            </w:r>
          </w:p>
        </w:tc>
        <w:tc>
          <w:tcPr>
            <w:tcW w:w="545" w:type="dxa"/>
            <w:tcBorders>
              <w:top w:val="single" w:sz="18" w:space="0" w:color="auto"/>
            </w:tcBorders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  <w:right w:val="single" w:sz="18" w:space="0" w:color="auto"/>
            </w:tcBorders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45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Doğru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Yanlış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  <w:tr w:rsidR="008A115E" w:rsidRPr="00285803" w:rsidTr="00447DB6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218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115E" w:rsidRPr="00285803" w:rsidRDefault="008A115E" w:rsidP="00447DB6">
            <w:pPr>
              <w:rPr>
                <w:sz w:val="20"/>
                <w:szCs w:val="20"/>
              </w:rPr>
            </w:pPr>
          </w:p>
        </w:tc>
      </w:tr>
    </w:tbl>
    <w:p w:rsidR="008A115E" w:rsidRPr="004D39E7" w:rsidRDefault="008A115E" w:rsidP="008A115E">
      <w:pPr>
        <w:spacing w:after="0" w:line="240" w:lineRule="auto"/>
      </w:pPr>
    </w:p>
    <w:sectPr w:rsidR="008A115E" w:rsidRPr="004D39E7" w:rsidSect="0079063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60"/>
    <w:multiLevelType w:val="hybridMultilevel"/>
    <w:tmpl w:val="04964D5E"/>
    <w:lvl w:ilvl="0" w:tplc="1854A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12A"/>
    <w:multiLevelType w:val="hybridMultilevel"/>
    <w:tmpl w:val="53A41122"/>
    <w:lvl w:ilvl="0" w:tplc="D4CA061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E932BA50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1F5"/>
    <w:multiLevelType w:val="hybridMultilevel"/>
    <w:tmpl w:val="1324A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E7E"/>
    <w:multiLevelType w:val="hybridMultilevel"/>
    <w:tmpl w:val="060A2272"/>
    <w:lvl w:ilvl="0" w:tplc="BAFE20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40A3"/>
    <w:multiLevelType w:val="hybridMultilevel"/>
    <w:tmpl w:val="F3DCE734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54ACF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51E8"/>
    <w:multiLevelType w:val="hybridMultilevel"/>
    <w:tmpl w:val="E4344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33FA"/>
    <w:multiLevelType w:val="hybridMultilevel"/>
    <w:tmpl w:val="9E024088"/>
    <w:lvl w:ilvl="0" w:tplc="7AEC0B40">
      <w:start w:val="1"/>
      <w:numFmt w:val="upp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14029C"/>
    <w:multiLevelType w:val="hybridMultilevel"/>
    <w:tmpl w:val="ADD669A4"/>
    <w:lvl w:ilvl="0" w:tplc="4EEA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634A7"/>
    <w:multiLevelType w:val="hybridMultilevel"/>
    <w:tmpl w:val="9DD6854E"/>
    <w:lvl w:ilvl="0" w:tplc="03F88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056BE"/>
    <w:rsid w:val="00047058"/>
    <w:rsid w:val="000562CD"/>
    <w:rsid w:val="000577CA"/>
    <w:rsid w:val="00077F3E"/>
    <w:rsid w:val="000F16E5"/>
    <w:rsid w:val="00156C8B"/>
    <w:rsid w:val="00194A38"/>
    <w:rsid w:val="001973B8"/>
    <w:rsid w:val="001F3747"/>
    <w:rsid w:val="00255AD7"/>
    <w:rsid w:val="00256245"/>
    <w:rsid w:val="00263AA3"/>
    <w:rsid w:val="0026700F"/>
    <w:rsid w:val="00274DEF"/>
    <w:rsid w:val="00285803"/>
    <w:rsid w:val="0028696B"/>
    <w:rsid w:val="00293625"/>
    <w:rsid w:val="002B6F2B"/>
    <w:rsid w:val="002C1EBE"/>
    <w:rsid w:val="002C533A"/>
    <w:rsid w:val="002D4501"/>
    <w:rsid w:val="002F3EA4"/>
    <w:rsid w:val="002F40AF"/>
    <w:rsid w:val="003024B1"/>
    <w:rsid w:val="00312556"/>
    <w:rsid w:val="003148B4"/>
    <w:rsid w:val="0038091D"/>
    <w:rsid w:val="00393C97"/>
    <w:rsid w:val="004165C8"/>
    <w:rsid w:val="0041762E"/>
    <w:rsid w:val="004348AB"/>
    <w:rsid w:val="004919DD"/>
    <w:rsid w:val="004A272C"/>
    <w:rsid w:val="004A64E3"/>
    <w:rsid w:val="004D39E7"/>
    <w:rsid w:val="004D791D"/>
    <w:rsid w:val="004E0C07"/>
    <w:rsid w:val="005224BA"/>
    <w:rsid w:val="00522B1C"/>
    <w:rsid w:val="00535FC2"/>
    <w:rsid w:val="00563D12"/>
    <w:rsid w:val="00590ECF"/>
    <w:rsid w:val="005B4B02"/>
    <w:rsid w:val="005F50B4"/>
    <w:rsid w:val="00612B18"/>
    <w:rsid w:val="0061530D"/>
    <w:rsid w:val="006301D3"/>
    <w:rsid w:val="00644146"/>
    <w:rsid w:val="00647326"/>
    <w:rsid w:val="00693C99"/>
    <w:rsid w:val="0072522D"/>
    <w:rsid w:val="007660E6"/>
    <w:rsid w:val="00781C09"/>
    <w:rsid w:val="00790631"/>
    <w:rsid w:val="007C1A69"/>
    <w:rsid w:val="00800C04"/>
    <w:rsid w:val="00891523"/>
    <w:rsid w:val="0089783B"/>
    <w:rsid w:val="008A115E"/>
    <w:rsid w:val="008A26FC"/>
    <w:rsid w:val="008D67BF"/>
    <w:rsid w:val="008E5A0E"/>
    <w:rsid w:val="008F7274"/>
    <w:rsid w:val="00924C7D"/>
    <w:rsid w:val="009260DE"/>
    <w:rsid w:val="0093224B"/>
    <w:rsid w:val="009515BB"/>
    <w:rsid w:val="0097450D"/>
    <w:rsid w:val="009D2D19"/>
    <w:rsid w:val="009E4406"/>
    <w:rsid w:val="00A4148B"/>
    <w:rsid w:val="00A71C87"/>
    <w:rsid w:val="00B460F3"/>
    <w:rsid w:val="00C10499"/>
    <w:rsid w:val="00C519B5"/>
    <w:rsid w:val="00D33C25"/>
    <w:rsid w:val="00D70646"/>
    <w:rsid w:val="00E062C7"/>
    <w:rsid w:val="00E108E5"/>
    <w:rsid w:val="00E61D07"/>
    <w:rsid w:val="00F14600"/>
    <w:rsid w:val="00F20153"/>
    <w:rsid w:val="00F96345"/>
    <w:rsid w:val="00FB1CBE"/>
    <w:rsid w:val="00FD013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BİNGÖL</dc:creator>
  <cp:keywords/>
  <dc:description/>
  <cp:lastModifiedBy>barisbingol@hotmail.com</cp:lastModifiedBy>
  <cp:revision>79</cp:revision>
  <dcterms:created xsi:type="dcterms:W3CDTF">2015-03-27T18:37:00Z</dcterms:created>
  <dcterms:modified xsi:type="dcterms:W3CDTF">2016-05-28T17:32:00Z</dcterms:modified>
</cp:coreProperties>
</file>